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C245A" w14:textId="77777777" w:rsidR="00C7201A" w:rsidRPr="00C7201A" w:rsidRDefault="00C7201A" w:rsidP="00C7201A">
      <w:pPr>
        <w:jc w:val="center"/>
        <w:rPr>
          <w:rFonts w:ascii="Arial" w:hAnsi="Arial" w:cs="Arial"/>
          <w:b/>
          <w:bCs/>
        </w:rPr>
      </w:pPr>
      <w:r w:rsidRPr="00C7201A">
        <w:rPr>
          <w:rFonts w:ascii="Arial" w:hAnsi="Arial" w:cs="Arial"/>
          <w:b/>
          <w:bCs/>
        </w:rPr>
        <w:t>TRABAJAMOS POR CREAR UNA POLICÍA CERTIFICADA PARA CANCÚN: ANA PATY PERALTA</w:t>
      </w:r>
    </w:p>
    <w:p w14:paraId="3C4B5435" w14:textId="77777777" w:rsidR="00C7201A" w:rsidRPr="00C7201A" w:rsidRDefault="00C7201A" w:rsidP="00C7201A">
      <w:pPr>
        <w:jc w:val="both"/>
        <w:rPr>
          <w:rFonts w:ascii="Arial" w:hAnsi="Arial" w:cs="Arial"/>
        </w:rPr>
      </w:pPr>
    </w:p>
    <w:p w14:paraId="3E1D452E" w14:textId="77777777" w:rsidR="00C7201A" w:rsidRDefault="00C7201A" w:rsidP="00185590">
      <w:pPr>
        <w:pStyle w:val="Prrafodelista"/>
        <w:numPr>
          <w:ilvl w:val="0"/>
          <w:numId w:val="43"/>
        </w:numPr>
        <w:jc w:val="both"/>
        <w:rPr>
          <w:rFonts w:ascii="Arial" w:hAnsi="Arial" w:cs="Arial"/>
        </w:rPr>
      </w:pPr>
      <w:r w:rsidRPr="00C7201A">
        <w:rPr>
          <w:rFonts w:ascii="Arial" w:hAnsi="Arial" w:cs="Arial"/>
        </w:rPr>
        <w:t xml:space="preserve">La </w:t>
      </w:r>
      <w:proofErr w:type="gramStart"/>
      <w:r w:rsidRPr="00C7201A">
        <w:rPr>
          <w:rFonts w:ascii="Arial" w:hAnsi="Arial" w:cs="Arial"/>
        </w:rPr>
        <w:t>Presidenta</w:t>
      </w:r>
      <w:proofErr w:type="gramEnd"/>
      <w:r w:rsidRPr="00C7201A">
        <w:rPr>
          <w:rFonts w:ascii="Arial" w:hAnsi="Arial" w:cs="Arial"/>
        </w:rPr>
        <w:t xml:space="preserve"> Municipal encabezó el arranque de la Certificación Policial Ciudadana (CERTIPOL), para recuperar la confianza ciudadana y combatir la corrupción</w:t>
      </w:r>
    </w:p>
    <w:p w14:paraId="52F6FBDA" w14:textId="55F1F3A8" w:rsidR="00C7201A" w:rsidRPr="00C7201A" w:rsidRDefault="00C7201A" w:rsidP="00185590">
      <w:pPr>
        <w:pStyle w:val="Prrafodelista"/>
        <w:numPr>
          <w:ilvl w:val="0"/>
          <w:numId w:val="43"/>
        </w:numPr>
        <w:jc w:val="both"/>
        <w:rPr>
          <w:rFonts w:ascii="Arial" w:hAnsi="Arial" w:cs="Arial"/>
        </w:rPr>
      </w:pPr>
      <w:r w:rsidRPr="00C7201A">
        <w:rPr>
          <w:rFonts w:ascii="Arial" w:hAnsi="Arial" w:cs="Arial"/>
        </w:rPr>
        <w:t xml:space="preserve">Con procesos claros, medibles y transparentes, la actuación de la corporación será profesional, ordenada y consistente </w:t>
      </w:r>
    </w:p>
    <w:p w14:paraId="6828B395" w14:textId="77777777" w:rsidR="00C7201A" w:rsidRPr="00C7201A" w:rsidRDefault="00C7201A" w:rsidP="00C7201A">
      <w:pPr>
        <w:jc w:val="both"/>
        <w:rPr>
          <w:rFonts w:ascii="Arial" w:hAnsi="Arial" w:cs="Arial"/>
        </w:rPr>
      </w:pPr>
    </w:p>
    <w:p w14:paraId="7C7E4FB7" w14:textId="77777777" w:rsidR="00C7201A" w:rsidRPr="00C7201A" w:rsidRDefault="00C7201A" w:rsidP="00C7201A">
      <w:pPr>
        <w:jc w:val="both"/>
        <w:rPr>
          <w:rFonts w:ascii="Arial" w:hAnsi="Arial" w:cs="Arial"/>
        </w:rPr>
      </w:pPr>
      <w:r w:rsidRPr="00C7201A">
        <w:rPr>
          <w:rFonts w:ascii="Arial" w:hAnsi="Arial" w:cs="Arial"/>
          <w:b/>
          <w:bCs/>
        </w:rPr>
        <w:t>Cancún, Q. R., a 25 de febrero de 2026.-</w:t>
      </w:r>
      <w:r w:rsidRPr="00C7201A">
        <w:rPr>
          <w:rFonts w:ascii="Arial" w:hAnsi="Arial" w:cs="Arial"/>
        </w:rPr>
        <w:t xml:space="preserve"> “Hoy damos un paso decisivo en la transformación de nuestra policía y hablamos de cambios de fondo, estructurales, renovar la institución desde fondo para dejar un legado duradero en la policía de Cancún”, afirmó la </w:t>
      </w:r>
      <w:proofErr w:type="gramStart"/>
      <w:r w:rsidRPr="00C7201A">
        <w:rPr>
          <w:rFonts w:ascii="Arial" w:hAnsi="Arial" w:cs="Arial"/>
        </w:rPr>
        <w:t>Presidenta</w:t>
      </w:r>
      <w:proofErr w:type="gramEnd"/>
      <w:r w:rsidRPr="00C7201A">
        <w:rPr>
          <w:rFonts w:ascii="Arial" w:hAnsi="Arial" w:cs="Arial"/>
        </w:rPr>
        <w:t xml:space="preserve"> Municipal, Ana Paty Peralta, en el arranque de la Certificación Policial Ciudadana (CERTIPOL), como parte de los trabajos para crear una corporación certificada sin espacios para la corrupción.</w:t>
      </w:r>
    </w:p>
    <w:p w14:paraId="14C51199" w14:textId="77777777" w:rsidR="00C7201A" w:rsidRPr="00C7201A" w:rsidRDefault="00C7201A" w:rsidP="00C7201A">
      <w:pPr>
        <w:jc w:val="both"/>
        <w:rPr>
          <w:rFonts w:ascii="Arial" w:hAnsi="Arial" w:cs="Arial"/>
        </w:rPr>
      </w:pPr>
    </w:p>
    <w:p w14:paraId="6740E6A2" w14:textId="77777777" w:rsidR="00C7201A" w:rsidRPr="00C7201A" w:rsidRDefault="00C7201A" w:rsidP="00C7201A">
      <w:pPr>
        <w:jc w:val="both"/>
        <w:rPr>
          <w:rFonts w:ascii="Arial" w:hAnsi="Arial" w:cs="Arial"/>
        </w:rPr>
      </w:pPr>
      <w:r w:rsidRPr="00C7201A">
        <w:rPr>
          <w:rFonts w:ascii="Arial" w:hAnsi="Arial" w:cs="Arial"/>
        </w:rPr>
        <w:t xml:space="preserve">En el evento en la explanada de la Secretaría de Seguridad Ciudadana y Tránsito, la Primera Autoridad Municipal recordó que desde el inicio de su gestión ha sido un compromiso la reestructuración de la dependencia, lo cual se ha avanzado con más patrullas, mejores uniformes, tecnología, capacitación, una Academia certificada tipo “A”, salarios homologados, entre otras características. </w:t>
      </w:r>
    </w:p>
    <w:p w14:paraId="3FDCBCB4" w14:textId="77777777" w:rsidR="00C7201A" w:rsidRPr="00C7201A" w:rsidRDefault="00C7201A" w:rsidP="00C7201A">
      <w:pPr>
        <w:jc w:val="both"/>
        <w:rPr>
          <w:rFonts w:ascii="Arial" w:hAnsi="Arial" w:cs="Arial"/>
        </w:rPr>
      </w:pPr>
    </w:p>
    <w:p w14:paraId="124015CB" w14:textId="77777777" w:rsidR="00C7201A" w:rsidRPr="00C7201A" w:rsidRDefault="00C7201A" w:rsidP="00C7201A">
      <w:pPr>
        <w:jc w:val="both"/>
        <w:rPr>
          <w:rFonts w:ascii="Arial" w:hAnsi="Arial" w:cs="Arial"/>
        </w:rPr>
      </w:pPr>
      <w:r w:rsidRPr="00C7201A">
        <w:rPr>
          <w:rFonts w:ascii="Arial" w:hAnsi="Arial" w:cs="Arial"/>
        </w:rPr>
        <w:t xml:space="preserve">“CERTIPOL significa que todos los procesos serán claros, medibles y transparentes; que cada elemento tendrá certeza sobre qué hacer y cómo hacerlo, que la actuación policial será profesional, ordenada y consistente; eliminaremos la improvisación y fortaleceremos la rendición de cuentas. El objetivo es claro: fortalecer la confianza de la gente, que se construye todos los días”, dijo. </w:t>
      </w:r>
    </w:p>
    <w:p w14:paraId="3F90BC67" w14:textId="77777777" w:rsidR="00C7201A" w:rsidRPr="00C7201A" w:rsidRDefault="00C7201A" w:rsidP="00C7201A">
      <w:pPr>
        <w:jc w:val="both"/>
        <w:rPr>
          <w:rFonts w:ascii="Arial" w:hAnsi="Arial" w:cs="Arial"/>
        </w:rPr>
      </w:pPr>
    </w:p>
    <w:p w14:paraId="2E9882FA" w14:textId="77777777" w:rsidR="00C7201A" w:rsidRPr="00C7201A" w:rsidRDefault="00C7201A" w:rsidP="00C7201A">
      <w:pPr>
        <w:jc w:val="both"/>
        <w:rPr>
          <w:rFonts w:ascii="Arial" w:hAnsi="Arial" w:cs="Arial"/>
        </w:rPr>
      </w:pPr>
      <w:r w:rsidRPr="00C7201A">
        <w:rPr>
          <w:rFonts w:ascii="Arial" w:hAnsi="Arial" w:cs="Arial"/>
        </w:rPr>
        <w:t xml:space="preserve">Ana Paty Peralta resaltó que la certificación también será una oportunidad para fortalecer el orgullo institucional, dignificar la labor de los servidores públicos y demostrar con estándares claros la función que realizan para así seguir creciendo. </w:t>
      </w:r>
    </w:p>
    <w:p w14:paraId="2BE57635" w14:textId="77777777" w:rsidR="00C7201A" w:rsidRPr="00C7201A" w:rsidRDefault="00C7201A" w:rsidP="00C7201A">
      <w:pPr>
        <w:jc w:val="both"/>
        <w:rPr>
          <w:rFonts w:ascii="Arial" w:hAnsi="Arial" w:cs="Arial"/>
        </w:rPr>
      </w:pPr>
    </w:p>
    <w:p w14:paraId="1CF48A60" w14:textId="77777777" w:rsidR="00C7201A" w:rsidRPr="00C7201A" w:rsidRDefault="00C7201A" w:rsidP="00C7201A">
      <w:pPr>
        <w:jc w:val="both"/>
        <w:rPr>
          <w:rFonts w:ascii="Arial" w:hAnsi="Arial" w:cs="Arial"/>
        </w:rPr>
      </w:pPr>
      <w:r w:rsidRPr="00C7201A">
        <w:rPr>
          <w:rFonts w:ascii="Arial" w:hAnsi="Arial" w:cs="Arial"/>
        </w:rPr>
        <w:t xml:space="preserve">“Cancún merece una policía fuerte, profesional y humana. Yo confío en ustedes y Cancún confía en ustedes; estoy segura que juntos vamos a dejar un legado histórico para nuestra ciudad: la mejor policía de la historia de Cancún”, subrayó. </w:t>
      </w:r>
    </w:p>
    <w:p w14:paraId="6C6D4469" w14:textId="77777777" w:rsidR="00C7201A" w:rsidRPr="00C7201A" w:rsidRDefault="00C7201A" w:rsidP="00C7201A">
      <w:pPr>
        <w:jc w:val="both"/>
        <w:rPr>
          <w:rFonts w:ascii="Arial" w:hAnsi="Arial" w:cs="Arial"/>
        </w:rPr>
      </w:pPr>
    </w:p>
    <w:p w14:paraId="36E6718C" w14:textId="77777777" w:rsidR="00C7201A" w:rsidRPr="00C7201A" w:rsidRDefault="00C7201A" w:rsidP="00C7201A">
      <w:pPr>
        <w:jc w:val="both"/>
        <w:rPr>
          <w:rFonts w:ascii="Arial" w:hAnsi="Arial" w:cs="Arial"/>
        </w:rPr>
      </w:pPr>
      <w:r w:rsidRPr="00C7201A">
        <w:rPr>
          <w:rFonts w:ascii="Arial" w:hAnsi="Arial" w:cs="Arial"/>
        </w:rPr>
        <w:t xml:space="preserve">Por su parte, el director ejecutivo del Instituto para la Seguridad y la Democracia A.C. (INSYDE), Miguel Garza Flores, puntualizó que lo que está haciendo ahorita Cancún con esta metodología es que trascienda, ya que los elementos son quienes se quedan como legado en otras administraciones municipales y esos esfuerzos institucionales, son los que vale la pena que se queden. </w:t>
      </w:r>
    </w:p>
    <w:p w14:paraId="419ED603" w14:textId="77777777" w:rsidR="00C7201A" w:rsidRPr="00C7201A" w:rsidRDefault="00C7201A" w:rsidP="00C7201A">
      <w:pPr>
        <w:jc w:val="both"/>
        <w:rPr>
          <w:rFonts w:ascii="Arial" w:hAnsi="Arial" w:cs="Arial"/>
        </w:rPr>
      </w:pPr>
    </w:p>
    <w:p w14:paraId="0584F5E1" w14:textId="77777777" w:rsidR="00C7201A" w:rsidRPr="00C7201A" w:rsidRDefault="00C7201A" w:rsidP="00C7201A">
      <w:pPr>
        <w:jc w:val="both"/>
        <w:rPr>
          <w:rFonts w:ascii="Arial" w:hAnsi="Arial" w:cs="Arial"/>
        </w:rPr>
      </w:pPr>
      <w:r w:rsidRPr="00C7201A">
        <w:rPr>
          <w:rFonts w:ascii="Arial" w:hAnsi="Arial" w:cs="Arial"/>
        </w:rPr>
        <w:lastRenderedPageBreak/>
        <w:t xml:space="preserve">Detalló que la Certificación Policial Ciudadana (CERTIPOL) es una metodología a través de 55 estándares profesionales que provienen de buenas prácticas de otras dependencias de otros estados y países, por lo que están divididos en siete categorías que van desde: desarrollo policial, reclutamiento y selección, actuación profesional, responsabilidad policial, entre otros, y a su vez, se integrará un comité ciudadano con representantes de los diferentes sectores sociales para hacer una auditoría ciudadana. </w:t>
      </w:r>
    </w:p>
    <w:p w14:paraId="58D96279" w14:textId="77777777" w:rsidR="00C7201A" w:rsidRPr="00C7201A" w:rsidRDefault="00C7201A" w:rsidP="00C7201A">
      <w:pPr>
        <w:jc w:val="both"/>
        <w:rPr>
          <w:rFonts w:ascii="Arial" w:hAnsi="Arial" w:cs="Arial"/>
        </w:rPr>
      </w:pPr>
    </w:p>
    <w:p w14:paraId="26A39C77" w14:textId="77777777" w:rsidR="00C7201A" w:rsidRPr="00C7201A" w:rsidRDefault="00C7201A" w:rsidP="00C7201A">
      <w:pPr>
        <w:jc w:val="both"/>
        <w:rPr>
          <w:rFonts w:ascii="Arial" w:hAnsi="Arial" w:cs="Arial"/>
        </w:rPr>
      </w:pPr>
      <w:r w:rsidRPr="00C7201A">
        <w:rPr>
          <w:rFonts w:ascii="Arial" w:hAnsi="Arial" w:cs="Arial"/>
        </w:rPr>
        <w:t xml:space="preserve">El secretario municipal de Seguridad Ciudadana y Tránsito, Jaime Padilla Barrientos, puntualizó que se avanzará a una policía más profesional, confiable y orientada a un modelo de auténtica proximidad ciudadana, al escuchar, acompañar, prevenir y actuar con estricto apego a la legalidad y derechos humanos. </w:t>
      </w:r>
    </w:p>
    <w:p w14:paraId="6DB65945" w14:textId="77777777" w:rsidR="00C7201A" w:rsidRPr="00C7201A" w:rsidRDefault="00C7201A" w:rsidP="00C7201A">
      <w:pPr>
        <w:jc w:val="both"/>
        <w:rPr>
          <w:rFonts w:ascii="Arial" w:hAnsi="Arial" w:cs="Arial"/>
        </w:rPr>
      </w:pPr>
    </w:p>
    <w:p w14:paraId="078B9652" w14:textId="77777777" w:rsidR="00C7201A" w:rsidRPr="00C7201A" w:rsidRDefault="00C7201A" w:rsidP="00C7201A">
      <w:pPr>
        <w:jc w:val="both"/>
        <w:rPr>
          <w:rFonts w:ascii="Arial" w:hAnsi="Arial" w:cs="Arial"/>
        </w:rPr>
      </w:pPr>
      <w:r w:rsidRPr="00C7201A">
        <w:rPr>
          <w:rFonts w:ascii="Arial" w:hAnsi="Arial" w:cs="Arial"/>
        </w:rPr>
        <w:t xml:space="preserve">De igual forma, el secretario ejecutivo del Sistema Estatal de Seguridad Ciudadana, Adrián Martínez Ortega, en representación de la Gobernadora Mara Lezama, expresó que se seguirá trabajando de manera institucional con los 11 municipios para la dignificación policial de todos los cuerpos de seguridad. </w:t>
      </w:r>
    </w:p>
    <w:p w14:paraId="11126AC9" w14:textId="77777777" w:rsidR="00C7201A" w:rsidRPr="00C7201A" w:rsidRDefault="00C7201A" w:rsidP="00C7201A">
      <w:pPr>
        <w:jc w:val="both"/>
        <w:rPr>
          <w:rFonts w:ascii="Arial" w:hAnsi="Arial" w:cs="Arial"/>
        </w:rPr>
      </w:pPr>
    </w:p>
    <w:p w14:paraId="0A974DD5" w14:textId="77777777" w:rsidR="00C7201A" w:rsidRPr="00C7201A" w:rsidRDefault="00C7201A" w:rsidP="00C7201A">
      <w:pPr>
        <w:jc w:val="both"/>
        <w:rPr>
          <w:rFonts w:ascii="Arial" w:hAnsi="Arial" w:cs="Arial"/>
        </w:rPr>
      </w:pPr>
      <w:r w:rsidRPr="00C7201A">
        <w:rPr>
          <w:rFonts w:ascii="Arial" w:hAnsi="Arial" w:cs="Arial"/>
        </w:rPr>
        <w:t xml:space="preserve">Como parte del evento, las autoridades y representantes de diferentes cámaras empresariales en su calidad de testigos de honor, firmaron la carta solidaria para la construcción de la confianza ciudadana y la transformación policial del municipio, que plasma el compromiso para consolidar una policía más confiable, cercana y profesional en beneficio de los habitantes, gracias a cinco acciones clave: modelo de proximidad policial; evaluación externa, técnica e independiente de la función policial, incluyendo la certificación policial ciudadana; estándares y buenas prácticas; atención de factores sociales; y apoyo interinstitucional. </w:t>
      </w:r>
    </w:p>
    <w:p w14:paraId="69918951" w14:textId="77777777" w:rsidR="00C7201A" w:rsidRPr="00C7201A" w:rsidRDefault="00C7201A" w:rsidP="00C7201A">
      <w:pPr>
        <w:jc w:val="both"/>
        <w:rPr>
          <w:rFonts w:ascii="Arial" w:hAnsi="Arial" w:cs="Arial"/>
        </w:rPr>
      </w:pPr>
    </w:p>
    <w:p w14:paraId="30756839" w14:textId="419BC51F" w:rsidR="005B203A" w:rsidRPr="00C7201A" w:rsidRDefault="00C7201A" w:rsidP="00C7201A">
      <w:pPr>
        <w:jc w:val="center"/>
        <w:rPr>
          <w:rFonts w:ascii="Arial" w:hAnsi="Arial" w:cs="Arial"/>
        </w:rPr>
      </w:pPr>
      <w:r w:rsidRPr="00C7201A">
        <w:rPr>
          <w:rFonts w:ascii="Arial" w:hAnsi="Arial" w:cs="Arial"/>
        </w:rPr>
        <w:t>****</w:t>
      </w:r>
      <w:r>
        <w:rPr>
          <w:rFonts w:ascii="Arial" w:hAnsi="Arial" w:cs="Arial"/>
        </w:rPr>
        <w:t>********</w:t>
      </w:r>
    </w:p>
    <w:sectPr w:rsidR="005B203A" w:rsidRPr="00C7201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D3E89" w14:textId="77777777" w:rsidR="00542DAE" w:rsidRDefault="00542DAE" w:rsidP="0092028B">
      <w:r>
        <w:separator/>
      </w:r>
    </w:p>
  </w:endnote>
  <w:endnote w:type="continuationSeparator" w:id="0">
    <w:p w14:paraId="7BABB192" w14:textId="77777777" w:rsidR="00542DAE" w:rsidRDefault="00542DA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A25F6" w14:textId="77777777" w:rsidR="00542DAE" w:rsidRDefault="00542DAE" w:rsidP="0092028B">
      <w:r>
        <w:separator/>
      </w:r>
    </w:p>
  </w:footnote>
  <w:footnote w:type="continuationSeparator" w:id="0">
    <w:p w14:paraId="7FE3D2A0" w14:textId="77777777" w:rsidR="00542DAE" w:rsidRDefault="00542DA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CECCDF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267ABA">
                            <w:rPr>
                              <w:rFonts w:cstheme="minorHAnsi"/>
                              <w:b/>
                              <w:bCs/>
                              <w:lang w:val="es-ES"/>
                            </w:rPr>
                            <w:t>1</w:t>
                          </w:r>
                          <w:r w:rsidR="00E14193">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CECCDF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267ABA">
                      <w:rPr>
                        <w:rFonts w:cstheme="minorHAnsi"/>
                        <w:b/>
                        <w:bCs/>
                        <w:lang w:val="es-ES"/>
                      </w:rPr>
                      <w:t>1</w:t>
                    </w:r>
                    <w:r w:rsidR="00E14193">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7753EE"/>
    <w:multiLevelType w:val="hybridMultilevel"/>
    <w:tmpl w:val="2A9AA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4101FA"/>
    <w:multiLevelType w:val="hybridMultilevel"/>
    <w:tmpl w:val="29CCF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1668E0"/>
    <w:multiLevelType w:val="hybridMultilevel"/>
    <w:tmpl w:val="579A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C52D3E"/>
    <w:multiLevelType w:val="hybridMultilevel"/>
    <w:tmpl w:val="CE1E0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725C47"/>
    <w:multiLevelType w:val="hybridMultilevel"/>
    <w:tmpl w:val="96584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E22687"/>
    <w:multiLevelType w:val="hybridMultilevel"/>
    <w:tmpl w:val="92BA5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111AD6"/>
    <w:multiLevelType w:val="hybridMultilevel"/>
    <w:tmpl w:val="024C8E50"/>
    <w:lvl w:ilvl="0" w:tplc="41189516">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807C53"/>
    <w:multiLevelType w:val="hybridMultilevel"/>
    <w:tmpl w:val="C3786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D50A5E"/>
    <w:multiLevelType w:val="hybridMultilevel"/>
    <w:tmpl w:val="5756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432BA2"/>
    <w:multiLevelType w:val="hybridMultilevel"/>
    <w:tmpl w:val="2FE4A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7317D8"/>
    <w:multiLevelType w:val="hybridMultilevel"/>
    <w:tmpl w:val="38F6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341A1B"/>
    <w:multiLevelType w:val="hybridMultilevel"/>
    <w:tmpl w:val="4F562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862605"/>
    <w:multiLevelType w:val="hybridMultilevel"/>
    <w:tmpl w:val="A328C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F1280E"/>
    <w:multiLevelType w:val="hybridMultilevel"/>
    <w:tmpl w:val="FB6E3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B94A83"/>
    <w:multiLevelType w:val="hybridMultilevel"/>
    <w:tmpl w:val="7C7E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991AAF"/>
    <w:multiLevelType w:val="hybridMultilevel"/>
    <w:tmpl w:val="A32C4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5"/>
  </w:num>
  <w:num w:numId="2" w16cid:durableId="540484181">
    <w:abstractNumId w:val="38"/>
  </w:num>
  <w:num w:numId="3" w16cid:durableId="1253398589">
    <w:abstractNumId w:val="18"/>
  </w:num>
  <w:num w:numId="4" w16cid:durableId="295841197">
    <w:abstractNumId w:val="35"/>
  </w:num>
  <w:num w:numId="5" w16cid:durableId="896864147">
    <w:abstractNumId w:val="7"/>
  </w:num>
  <w:num w:numId="6" w16cid:durableId="1665544807">
    <w:abstractNumId w:val="22"/>
  </w:num>
  <w:num w:numId="7" w16cid:durableId="1480226433">
    <w:abstractNumId w:val="36"/>
  </w:num>
  <w:num w:numId="8" w16cid:durableId="1134062771">
    <w:abstractNumId w:val="30"/>
  </w:num>
  <w:num w:numId="9" w16cid:durableId="1946230610">
    <w:abstractNumId w:val="17"/>
  </w:num>
  <w:num w:numId="10" w16cid:durableId="687826759">
    <w:abstractNumId w:val="19"/>
  </w:num>
  <w:num w:numId="11" w16cid:durableId="771823110">
    <w:abstractNumId w:val="6"/>
  </w:num>
  <w:num w:numId="12" w16cid:durableId="535508437">
    <w:abstractNumId w:val="31"/>
  </w:num>
  <w:num w:numId="13" w16cid:durableId="464087016">
    <w:abstractNumId w:val="42"/>
  </w:num>
  <w:num w:numId="14" w16cid:durableId="110708139">
    <w:abstractNumId w:val="39"/>
  </w:num>
  <w:num w:numId="15" w16cid:durableId="835456965">
    <w:abstractNumId w:val="11"/>
  </w:num>
  <w:num w:numId="16" w16cid:durableId="1765689206">
    <w:abstractNumId w:val="12"/>
  </w:num>
  <w:num w:numId="17" w16cid:durableId="431324056">
    <w:abstractNumId w:val="26"/>
  </w:num>
  <w:num w:numId="18" w16cid:durableId="1994411921">
    <w:abstractNumId w:val="10"/>
  </w:num>
  <w:num w:numId="19" w16cid:durableId="1526676991">
    <w:abstractNumId w:val="2"/>
  </w:num>
  <w:num w:numId="20" w16cid:durableId="1827891758">
    <w:abstractNumId w:val="9"/>
  </w:num>
  <w:num w:numId="21" w16cid:durableId="1789398583">
    <w:abstractNumId w:val="37"/>
  </w:num>
  <w:num w:numId="22" w16cid:durableId="1828090080">
    <w:abstractNumId w:val="8"/>
  </w:num>
  <w:num w:numId="23" w16cid:durableId="1143616905">
    <w:abstractNumId w:val="0"/>
  </w:num>
  <w:num w:numId="24" w16cid:durableId="2097508364">
    <w:abstractNumId w:val="16"/>
  </w:num>
  <w:num w:numId="25" w16cid:durableId="1909537714">
    <w:abstractNumId w:val="21"/>
  </w:num>
  <w:num w:numId="26" w16cid:durableId="421680847">
    <w:abstractNumId w:val="3"/>
  </w:num>
  <w:num w:numId="27" w16cid:durableId="44179894">
    <w:abstractNumId w:val="41"/>
  </w:num>
  <w:num w:numId="28" w16cid:durableId="1794012976">
    <w:abstractNumId w:val="15"/>
  </w:num>
  <w:num w:numId="29" w16cid:durableId="654576084">
    <w:abstractNumId w:val="13"/>
  </w:num>
  <w:num w:numId="30" w16cid:durableId="1545754774">
    <w:abstractNumId w:val="20"/>
  </w:num>
  <w:num w:numId="31" w16cid:durableId="1725835415">
    <w:abstractNumId w:val="32"/>
  </w:num>
  <w:num w:numId="32" w16cid:durableId="2019116909">
    <w:abstractNumId w:val="34"/>
  </w:num>
  <w:num w:numId="33" w16cid:durableId="1134445003">
    <w:abstractNumId w:val="25"/>
  </w:num>
  <w:num w:numId="34" w16cid:durableId="726152952">
    <w:abstractNumId w:val="4"/>
  </w:num>
  <w:num w:numId="35" w16cid:durableId="1563371474">
    <w:abstractNumId w:val="28"/>
  </w:num>
  <w:num w:numId="36" w16cid:durableId="1868835026">
    <w:abstractNumId w:val="14"/>
  </w:num>
  <w:num w:numId="37" w16cid:durableId="724068248">
    <w:abstractNumId w:val="33"/>
  </w:num>
  <w:num w:numId="38" w16cid:durableId="108820698">
    <w:abstractNumId w:val="23"/>
  </w:num>
  <w:num w:numId="39" w16cid:durableId="1087964279">
    <w:abstractNumId w:val="40"/>
  </w:num>
  <w:num w:numId="40" w16cid:durableId="120998269">
    <w:abstractNumId w:val="1"/>
  </w:num>
  <w:num w:numId="41" w16cid:durableId="1674331793">
    <w:abstractNumId w:val="29"/>
  </w:num>
  <w:num w:numId="42" w16cid:durableId="416901342">
    <w:abstractNumId w:val="24"/>
  </w:num>
  <w:num w:numId="43" w16cid:durableId="1441294635">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4BC1"/>
    <w:rsid w:val="0002545A"/>
    <w:rsid w:val="00031A0D"/>
    <w:rsid w:val="00043377"/>
    <w:rsid w:val="000438AE"/>
    <w:rsid w:val="0004417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38C5"/>
    <w:rsid w:val="002A5A86"/>
    <w:rsid w:val="002B1033"/>
    <w:rsid w:val="002B2BE8"/>
    <w:rsid w:val="002C28C1"/>
    <w:rsid w:val="002D6DB8"/>
    <w:rsid w:val="002E3732"/>
    <w:rsid w:val="002E4277"/>
    <w:rsid w:val="002F0A83"/>
    <w:rsid w:val="002F256E"/>
    <w:rsid w:val="002F4F08"/>
    <w:rsid w:val="0030042D"/>
    <w:rsid w:val="00301CE7"/>
    <w:rsid w:val="0030392F"/>
    <w:rsid w:val="003046CC"/>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5519"/>
    <w:rsid w:val="00496F14"/>
    <w:rsid w:val="004A519D"/>
    <w:rsid w:val="004B17FF"/>
    <w:rsid w:val="004C1743"/>
    <w:rsid w:val="004D6C77"/>
    <w:rsid w:val="004E73E5"/>
    <w:rsid w:val="00500033"/>
    <w:rsid w:val="00500F50"/>
    <w:rsid w:val="00507347"/>
    <w:rsid w:val="00512C37"/>
    <w:rsid w:val="00514D60"/>
    <w:rsid w:val="00521F84"/>
    <w:rsid w:val="00542DAE"/>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411F"/>
    <w:rsid w:val="0061756C"/>
    <w:rsid w:val="006258A4"/>
    <w:rsid w:val="0063174E"/>
    <w:rsid w:val="00634D39"/>
    <w:rsid w:val="0063616E"/>
    <w:rsid w:val="00641429"/>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D1C13"/>
    <w:rsid w:val="007D7657"/>
    <w:rsid w:val="007E0B4C"/>
    <w:rsid w:val="007F382B"/>
    <w:rsid w:val="007F3DEC"/>
    <w:rsid w:val="00821EC3"/>
    <w:rsid w:val="00822E90"/>
    <w:rsid w:val="0082636E"/>
    <w:rsid w:val="00835093"/>
    <w:rsid w:val="00835CA4"/>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5940"/>
    <w:rsid w:val="00A769BC"/>
    <w:rsid w:val="00A84B1E"/>
    <w:rsid w:val="00A91E3F"/>
    <w:rsid w:val="00A92C3E"/>
    <w:rsid w:val="00A959C4"/>
    <w:rsid w:val="00A95D26"/>
    <w:rsid w:val="00AA45D3"/>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201A"/>
    <w:rsid w:val="00C76731"/>
    <w:rsid w:val="00C801EB"/>
    <w:rsid w:val="00C80914"/>
    <w:rsid w:val="00C85A45"/>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4193"/>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2026-02-25T22:30:00Z</dcterms:created>
  <dcterms:modified xsi:type="dcterms:W3CDTF">2026-02-25T22:30:00Z</dcterms:modified>
</cp:coreProperties>
</file>